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F1" w:rsidRDefault="00372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 Р</w:t>
      </w:r>
      <w:r w:rsidR="008D01E4">
        <w:rPr>
          <w:rFonts w:ascii="Times New Roman" w:hAnsi="Times New Roman" w:cs="Times New Roman"/>
          <w:sz w:val="28"/>
          <w:szCs w:val="28"/>
        </w:rPr>
        <w:t>абочая программа по учебному предмету «Труд (технология)»</w:t>
      </w:r>
    </w:p>
    <w:p w:rsidR="003201F1" w:rsidRDefault="00372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162.1.Р</w:t>
      </w:r>
      <w:r w:rsidR="008D01E4">
        <w:rPr>
          <w:rFonts w:ascii="Times New Roman" w:hAnsi="Times New Roman" w:cs="Times New Roman"/>
          <w:sz w:val="28"/>
          <w:szCs w:val="28"/>
        </w:rPr>
        <w:t>абочая программа по учебному предмету «Труд (технология)» (предметная область «Технология») (далее соответственно – программа по предмету «Труд (технология)») включает пояснительную записку, содержание обучения, планируемые результаты освоения программы.</w:t>
      </w:r>
      <w:bookmarkStart w:id="0" w:name="_Toc157707436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162.2. Пояснительная записка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162.2.1. Программа по учебному предмету «Труд (технология)» интегрирует знания по разным учебным предметам и является одним из базовых  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 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 учебному предмету «Труд (технология)» знакомит обучающихся  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  в сферах трудовой деятельности.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162.2.2. 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  и электроэнергетики, </w:t>
      </w:r>
      <w:r>
        <w:rPr>
          <w:rFonts w:ascii="Times New Roman" w:hAnsi="Times New Roman" w:cs="Times New Roman"/>
          <w:sz w:val="28"/>
          <w:szCs w:val="28"/>
        </w:rPr>
        <w:lastRenderedPageBreak/>
        <w:t>строительство, транспорт, агро- и биотехнологии, обработка пищевых продуктов.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162.2.3. 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162.2.4. Стратегическим документом, определяющими направление модернизации содержания и методов обучения, является ФГОС ООО.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162.2.5. Основной целью освоения содержания программы по учебному предмету «Труд (технология)» является формирование технологической грамотности, глобальных компетенций, творческого мышления.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162.2.6. Задачами учебного предмета «Труд (технология)» являются: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личности к трудовой, преобразовательной деятельности, в том числе на мотивационном уровне – формирование потребности   и уважительного отношения к труду, социально ориентированной деятельности;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знаниями, умениями и опытом деятельности в предметной области «Технология»;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 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обучающихся навыка использования в трудовой   деятельности цифровых инструментов и программных сервисов, когнитивных инструментов и технологий;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умений оценивать свои профессиональные интересы и склонности  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162.2.7. 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162.2.8. 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162.2.9. Программа по предмету «Труд (технология)» построена   по модульному принципу.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</w:t>
      </w:r>
      <w:r>
        <w:rPr>
          <w:rFonts w:ascii="Times New Roman" w:hAnsi="Times New Roman" w:cs="Times New Roman"/>
          <w:sz w:val="28"/>
          <w:szCs w:val="28"/>
        </w:rPr>
        <w:lastRenderedPageBreak/>
        <w:t>и региональными особенностями, углубленным изучением отдельных тем инвариантных модулей.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162.2.10. Инвариантные модули программы по учебному предмету   «Труд (технология)»: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162.2.10.1. Модуль «Производство и технологии».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«Производство и технологии» является общим по отношению   к другим модулям. Основные технологические понятия раскрываются в модуле   в системном виде, что позволяет осваивать их на практике в рамках других инвариантных и вариативных модулей.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  и востребованных в профессиональной сфере технологий. 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  с технологическими процессами, техническими системами, материалами, производством и профессиональной деятельностью. 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162.2.10.2. Модуль «Технологии обработки материалов и пищевых продуктов».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</w:t>
      </w:r>
      <w:r>
        <w:rPr>
          <w:rFonts w:ascii="Times New Roman" w:hAnsi="Times New Roman" w:cs="Times New Roman"/>
          <w:sz w:val="28"/>
          <w:szCs w:val="28"/>
        </w:rPr>
        <w:lastRenderedPageBreak/>
        <w:t>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162.2.10.3. Модуль «Компьютерная графика. Черчение».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данного модуля обучающиеся знакомятся с основными видами   и областями применения графической информации, с различными типами графических изображений и их элементами, учатся применять чертежные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 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расчетов по чертежам.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Приобретаемые в модуле знания и умения необходимы для создания   и освоения новых технологий, а также продуктов техносферы, и направлены   на решение задачи укрепления кадрового потенциала российского производства.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162.2.10.4. Модуль «Робототехника».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модуле наиболее полно реализуется идея конвергенции материальных   и информационных технологий. Значимость данного модуля заключается в том,   что при его освоении формируются навыки работы с когнитивной составляющей (действиями, операциями и этапами).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  и самообразования.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162.2.10.5. Модуль «3D-моделирование, прототипирование, макетирование».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идет неразрывно   с освоением методологии познания, основой которого является моделирование.   При этом связь технологии с процессом познания носит двусторонний характер: анализ модели позволяет выделить составляющие ее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162.2.11. </w:t>
      </w:r>
      <w:r w:rsidR="00CF2D0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ариативны</w:t>
      </w:r>
      <w:r w:rsidR="00CF2D0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модул</w:t>
      </w:r>
      <w:r w:rsidR="00CF2D0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программы по учебному предмету «Труд (технология)»</w:t>
      </w:r>
      <w:r w:rsidR="00CF2D0C">
        <w:rPr>
          <w:rFonts w:ascii="Times New Roman" w:hAnsi="Times New Roman" w:cs="Times New Roman"/>
          <w:sz w:val="28"/>
          <w:szCs w:val="28"/>
        </w:rPr>
        <w:t>, включающие в изучении предмета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162.2.11.1. Модуль «Автоматизированные системы».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162.2.11.2. Модули «Животноводство» и «Растениеводство».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162.2.11.3. В программе по учебному предмету «Труд (технология)» осуществляется реализация межпредметных связей: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физикой при освоении моделей машин и механизмов, модулей «Робототехника», «3D-моделирование, прототипирование, макетирование», «Технологии обработки материалов и пищевых продуктов»;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  в технических системах, использовании программных сервисов;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историей и искусством при освоении элементов промышленной эстетики, народных ремесел в инвариантном модуле «Производство и технологии»;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обществознанием при освоении тем в инвариантном модуле «Производство и технологии».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162.2.11.4. Общее число часов, рекомендованных для изучения труда (технологии), – 272 часа: в 5 классе – 68 часов (2 часа в неделю),   в 6 классе –68 часов (2 часа в неделю), в 7 классе – 68 часов (2 часа в неделю),   в 8 классе – 34 часа (1 час в неделю), в 9 классе – 34 часа (1 час в неделю). </w:t>
      </w:r>
      <w:r>
        <w:rPr>
          <w:rFonts w:ascii="Times New Roman" w:hAnsi="Times New Roman" w:cs="Times New Roman"/>
          <w:sz w:val="28"/>
          <w:szCs w:val="28"/>
        </w:rPr>
        <w:lastRenderedPageBreak/>
        <w:t>Дополнительно рекомендуется выделить за счет внеурочной деятельности   в 8 классе – 34 часа (1 час в неделю), в 9 класс</w:t>
      </w:r>
      <w:bookmarkStart w:id="1" w:name="_Toc157707437"/>
      <w:r>
        <w:rPr>
          <w:rFonts w:ascii="Times New Roman" w:hAnsi="Times New Roman" w:cs="Times New Roman"/>
          <w:sz w:val="28"/>
          <w:szCs w:val="28"/>
        </w:rPr>
        <w:t>е – 68 часов (2 часа в неделю).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162.3. Содержание обучения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  <w:bookmarkStart w:id="2" w:name="_Toc157707438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162.3.1. Инвариантные модули</w:t>
      </w:r>
      <w:bookmarkEnd w:id="2"/>
      <w:r>
        <w:rPr>
          <w:rFonts w:ascii="Times New Roman" w:hAnsi="Times New Roman" w:cs="Times New Roman"/>
          <w:sz w:val="28"/>
          <w:szCs w:val="28"/>
        </w:rPr>
        <w:t>.</w:t>
      </w:r>
      <w:bookmarkStart w:id="3" w:name="_Toc157707439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162.3.1.1. Модуль «Производство и технологии»</w:t>
      </w:r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Материальные технологии. Технологический процесс. Производство   и техника. Роль техники в производственной деятельности человека. Классификация техники.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 и ресурсы в производственной деятельности человека. Проект   как форма организации деятельности. Виды проектов. Этапы проектной деятельности. Проектная документация.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бывают профессии. Мир труда и профессий. С</w:t>
      </w:r>
      <w:bookmarkStart w:id="4" w:name="_Toc157707441"/>
      <w:r>
        <w:rPr>
          <w:rFonts w:ascii="Times New Roman" w:hAnsi="Times New Roman" w:cs="Times New Roman"/>
          <w:sz w:val="28"/>
          <w:szCs w:val="28"/>
        </w:rPr>
        <w:t>оциальная значимость профессий.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</w:t>
      </w:r>
      <w:bookmarkEnd w:id="4"/>
      <w:r>
        <w:rPr>
          <w:rFonts w:ascii="Times New Roman" w:hAnsi="Times New Roman" w:cs="Times New Roman"/>
          <w:sz w:val="28"/>
          <w:szCs w:val="28"/>
        </w:rPr>
        <w:t>ласс.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Модели и моделирование. 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машин и механизмов. Кинематические схемы. 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Технологические задачи и способы их решения.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моделирование и конструирование. Конструкторская документация.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развития техники и технологий.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</w:t>
      </w:r>
      <w:bookmarkStart w:id="5" w:name="_Toc157707442"/>
      <w:r>
        <w:rPr>
          <w:rFonts w:ascii="Times New Roman" w:hAnsi="Times New Roman" w:cs="Times New Roman"/>
          <w:sz w:val="28"/>
          <w:szCs w:val="28"/>
        </w:rPr>
        <w:t>рофессий. Инженерные профессии.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bookmarkEnd w:id="5"/>
      <w:r>
        <w:rPr>
          <w:rFonts w:ascii="Times New Roman" w:hAnsi="Times New Roman" w:cs="Times New Roman"/>
          <w:sz w:val="28"/>
          <w:szCs w:val="28"/>
        </w:rPr>
        <w:t>класс.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технологий как основная задача современной науки. 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Промышленная эстетика. Дизайн.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Народные ремесла. Народные ремесла и промыслы России.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Цифровизация производства. Цифровые технологии и способы обработки информации.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Управление технологическими процессами. Управление производством. Современные и перспективные технологии.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высокотехнологичных отраслей. «Высокие технологии» двойного назначения.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профессий. Профессии, связанные с дизайном, их востребованность   на рынке труда.</w:t>
      </w:r>
      <w:bookmarkStart w:id="6" w:name="_Toc157707443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bookmarkEnd w:id="6"/>
      <w:r>
        <w:rPr>
          <w:rFonts w:ascii="Times New Roman" w:hAnsi="Times New Roman" w:cs="Times New Roman"/>
          <w:sz w:val="28"/>
          <w:szCs w:val="28"/>
        </w:rPr>
        <w:t>класс.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принципы управления. Управление и организация. Управление современным производством.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 и его виды. Инновации и инновационные процессы   на предприятиях. Управление инновациями.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труда. Функции рынка труда. Трудовые ресурсы.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  <w:bookmarkStart w:id="7" w:name="_Toc157707444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bookmarkEnd w:id="7"/>
      <w:r>
        <w:rPr>
          <w:rFonts w:ascii="Times New Roman" w:hAnsi="Times New Roman" w:cs="Times New Roman"/>
          <w:sz w:val="28"/>
          <w:szCs w:val="28"/>
        </w:rPr>
        <w:t>класс.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Внутренняя и внешняя среда предпринимательства. Базовые составляющие внутренней среды. 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Технологическое предпринимательство. Инновации и их виды. Новые рынки для продуктов.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 профессий. Выбор профессии. </w:t>
      </w:r>
      <w:bookmarkStart w:id="8" w:name="_Toc157707445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162.3.1.2. Модуль «Компьютерная графика. Черчение»</w:t>
      </w:r>
      <w:bookmarkStart w:id="9" w:name="_Toc157707446"/>
      <w:bookmarkEnd w:id="8"/>
      <w:r>
        <w:rPr>
          <w:rFonts w:ascii="Times New Roman" w:hAnsi="Times New Roman" w:cs="Times New Roman"/>
          <w:sz w:val="28"/>
          <w:szCs w:val="28"/>
        </w:rPr>
        <w:t>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 </w:t>
      </w:r>
      <w:bookmarkEnd w:id="9"/>
      <w:r>
        <w:rPr>
          <w:rFonts w:ascii="Times New Roman" w:hAnsi="Times New Roman" w:cs="Times New Roman"/>
          <w:sz w:val="28"/>
          <w:szCs w:val="28"/>
        </w:rPr>
        <w:t>класс.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графической грамоты. Графические материалы и инструменты.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графических изображений (рисунок, диаграмма, графики, графы, эскиз, технический рисунок, чертеж, схема, карта, пиктограмма и другие).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элементы графических изображений (точка, линия, контур, буквы   и цифры, условные знаки).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построения чертежей (рамка, основная надпись, масштаб, виды, нанесение размеров).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чертежа.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профессий. Профессии, связанные с черчением, их востребованность   на рынке труда.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проектной документации.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выполнения чертежей с использованием чертежных инструментов   и приспособлений.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Стандарты оформления.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графическом редакторе, компьютерной графике.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 графического редактора. Создание эскиза в графическом редакторе.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 для создания и редактирования текста в графическом редакторе.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печатной продукции в графическом редакторе.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профессий. Профессии, связанные с черчением, их востребованность   на рынке труда.</w:t>
      </w:r>
      <w:bookmarkStart w:id="10" w:name="_Toc157707448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bookmarkEnd w:id="10"/>
      <w:r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о конструкторской документации. Формы деталей   и их конструктивные элементы. Изображение и последовательность выполнения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чертежа. Единая система конструкторской документации (ЕСКД). Государственный стандарт (ГОСТ).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 о сборочных чертежах. Оформление сборочного чертежа. Правила чтения сборочных чертежей.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графической модели.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Математические, физические и информационные модели.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Графические модели. Виды графических моделей.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Количественная и качественная оценка модели.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профессий. Профессии, связанные с черчением, их востребованность   на рынке труда.</w:t>
      </w:r>
      <w:bookmarkStart w:id="11" w:name="_Toc157707449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bookmarkEnd w:id="11"/>
      <w:r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документов, виды документов. Основная надпись.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Геометрические примитивы.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Создание, редактирование и трансформация графических объектов.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Сложные 3D-модели и сборочные чертежи.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Изделия и их модели. Анализ формы объекта и синтез модели.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создания 3D-модели.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Дерево модели. Формообразование детали. Способы редактирования операции формообразования и эскиза.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профессий. Профессии, связанные с компьютерной графикой, их в</w:t>
      </w:r>
      <w:bookmarkStart w:id="12" w:name="_Toc157707450"/>
      <w:r>
        <w:rPr>
          <w:rFonts w:ascii="Times New Roman" w:hAnsi="Times New Roman" w:cs="Times New Roman"/>
          <w:sz w:val="28"/>
          <w:szCs w:val="28"/>
        </w:rPr>
        <w:t>остребованность на рынке труда.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bookmarkEnd w:id="12"/>
      <w:r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автоматизации проектно-конструкторских работ (далее – САПР). Чертежи с использованием САПР для подготовки проекта изделия.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Оформление конструкторской документации, в том числе, с использованием САПР.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документации: пояснительная записка, спецификация. Графические документы: технический рисунок объекта, чертеж общего вида, чертежи деталей. Условности и упрощения на чертеже. Создание презентации.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профессий. Профессии, связанные с изучаемыми технологиями, черчением, проектированием с использованием САПР, их востребованность   на рынке труд</w:t>
      </w:r>
      <w:bookmarkStart w:id="13" w:name="_Toc157707451"/>
      <w:r>
        <w:rPr>
          <w:rFonts w:ascii="Times New Roman" w:hAnsi="Times New Roman" w:cs="Times New Roman"/>
          <w:sz w:val="28"/>
          <w:szCs w:val="28"/>
        </w:rPr>
        <w:t>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162.3.1.3. Модуль «3D-моделирование, прототипирование, макетирование»</w:t>
      </w:r>
      <w:bookmarkStart w:id="14" w:name="_Toc157707452"/>
      <w:bookmarkEnd w:id="13"/>
      <w:r>
        <w:rPr>
          <w:rFonts w:ascii="Times New Roman" w:hAnsi="Times New Roman" w:cs="Times New Roman"/>
          <w:sz w:val="28"/>
          <w:szCs w:val="28"/>
        </w:rPr>
        <w:t>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bookmarkEnd w:id="14"/>
      <w:r>
        <w:rPr>
          <w:rFonts w:ascii="Times New Roman" w:hAnsi="Times New Roman" w:cs="Times New Roman"/>
          <w:sz w:val="28"/>
          <w:szCs w:val="28"/>
        </w:rPr>
        <w:t>класс.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и свойства, назначение моделей. Адекватность модели моделируемому объекту и целям моделирования.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макетировании. Типы макетов. Материалы и инструменты   для бумажного макетирования. Выполнение развертки, сборка деталей макета. Разработка графической документации.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объемных моделей с помощью компьютерных программ.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для просмотра на экране компьютера файлов с готовыми цифровыми трехмерными моделями и последующей распечатки их разверток.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для редактирования готовых моделей и последующей   их распечатки. Инструменты для редактирования моделей.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профессий. Профессии, связанные с 3D-печатью.</w:t>
      </w:r>
      <w:bookmarkStart w:id="15" w:name="_Toc157707453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bookmarkEnd w:id="15"/>
      <w:r>
        <w:rPr>
          <w:rFonts w:ascii="Times New Roman" w:hAnsi="Times New Roman" w:cs="Times New Roman"/>
          <w:sz w:val="28"/>
          <w:szCs w:val="28"/>
        </w:rPr>
        <w:t>класс.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3D-моделирование как технология создания визуальных моделей.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Графические примитивы в 3D-моделировании. Куб и кубоид.   Шар и многогранник. Цилиндр, призма, пирамида.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«прототипирование». Создание цифровой объемной модели.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 для создания цифровой объемной модели.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профессий. Профессии, связанные с 3D-печатью.</w:t>
      </w:r>
      <w:bookmarkStart w:id="16" w:name="_Toc157707454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bookmarkEnd w:id="16"/>
      <w:r>
        <w:rPr>
          <w:rFonts w:ascii="Times New Roman" w:hAnsi="Times New Roman" w:cs="Times New Roman"/>
          <w:sz w:val="28"/>
          <w:szCs w:val="28"/>
        </w:rPr>
        <w:t>класс.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Моделирование сложных объектов. Рендеринг. Полигональная сетка.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«аддитивные технологии».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Технологическое оборудование для аддитивных технологий: 3D-принтеры.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применения трехмерной печати. Сырье для трехмерной печати.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аддитивного производства. Правила безопасного пользования   3D-принтером. Основные настройки для выполнения печати на 3D-принтере.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печати. Печать 3D-модели.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Профессии, связанные с 3D-печатью.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профессий. Профессии, связанные с 3D-печатью.</w:t>
      </w:r>
      <w:bookmarkStart w:id="17" w:name="_Toc157707455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162.3.1.4. Модуль «Технологии обработки материалов и пищевых продуктов»</w:t>
      </w:r>
      <w:bookmarkEnd w:id="17"/>
      <w:r>
        <w:rPr>
          <w:rFonts w:ascii="Times New Roman" w:hAnsi="Times New Roman" w:cs="Times New Roman"/>
          <w:sz w:val="28"/>
          <w:szCs w:val="28"/>
        </w:rPr>
        <w:t>.</w:t>
      </w:r>
      <w:bookmarkStart w:id="18" w:name="_Toc157707456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bookmarkEnd w:id="18"/>
      <w:r>
        <w:rPr>
          <w:rFonts w:ascii="Times New Roman" w:hAnsi="Times New Roman" w:cs="Times New Roman"/>
          <w:sz w:val="28"/>
          <w:szCs w:val="28"/>
        </w:rPr>
        <w:t>класс.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обработки конструкционных материалов.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Бумага и ее свойства. Производство бумаги, история и современные технологии.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древесины человеком (история и современность). Использование древесины и охрана природы. Общие сведения о древесине </w:t>
      </w:r>
      <w:r>
        <w:rPr>
          <w:rFonts w:ascii="Times New Roman" w:hAnsi="Times New Roman" w:cs="Times New Roman"/>
          <w:sz w:val="28"/>
          <w:szCs w:val="28"/>
        </w:rPr>
        <w:lastRenderedPageBreak/>
        <w:t>хвойных и лиственных пород. Пиломатериалы. Способы обработки древесины. Организация рабочего места при работе с древесиной.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Ручной и электрифицированный инструменты для обработки древесины.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Операции (основные): разметка, пиление, сверление, зачистка, декорирование древесины.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Народные промыслы по обработке древесины.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профессий. Профессии, связанные с производством и обработкой древесины.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творческий (учебный) проект «Изделие из древесины».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обработки пищевых продуктов.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 о питании и технологиях приготовления пищи.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Рациональное, здоровое питание, режим питания, пищевая пирамида.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приготовления блюд из яиц, круп, овощей. Определение качества продуктов, правила хранения продуктов.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этикета за столом. Условия хранения продуктов питания. Утилизация бытовых и пищевых отходов.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профессий. Профессии, связанные с производством и обработкой пищевых продуктов.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Групповой проект по теме «Питание и здоровье человека».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обработки текстильных материалов.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Современные технологии производства тканей с разными свойствами.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технологии изготовления изделий из текстильных материалов.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изготовления швейного изделия. Контроль качества готового изделия.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швейной машины: виды приводов швейной машины, регуляторы.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стежков, швов. Виды ручных и машинных швов (стачные, краевые).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профессий. Профессии, связанные со швейным производством.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творческий (учебный) проект «Изделие из текстильных материалов».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Чертеж выкроек проектного швейного изделия (например, мешок для сменной обуви, прихватка, лоскутное шитье).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технологических операций по пошиву проектного изделия, отделке изделия.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изготовления проектного швейного изделия.</w:t>
      </w:r>
      <w:bookmarkStart w:id="19" w:name="_Toc157707457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bookmarkEnd w:id="19"/>
      <w:r>
        <w:rPr>
          <w:rFonts w:ascii="Times New Roman" w:hAnsi="Times New Roman" w:cs="Times New Roman"/>
          <w:sz w:val="28"/>
          <w:szCs w:val="28"/>
        </w:rPr>
        <w:t>класс.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обработки конструкционных материалов.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Народные промыслы по обработке металла.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обработки тонколистового металла.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Слесарный верстак. Инструменты для разметки, правки, резания тонколистового металла.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Операции (основные): правка, разметка, резание, гибка тонколистового металла.</w:t>
      </w:r>
    </w:p>
    <w:p w:rsidR="003201F1" w:rsidRDefault="00320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профессий. Профессии, связанные с производством и обработкой металлов.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творческий (учебный) проект «Изделие из металла».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проектного изделия по технологической карте.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Потребительские и технические требования к качеству готового изделия.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проектного изделия из тонколистового металла.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обработки пищевых продуктов.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Молоко и молочные продукты в питании. Пищевая ценность молока   и молочных продуктов. Технологии приготовления блюд из молока и молочных продуктов.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качества молочных продуктов, правила хранения продуктов.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теста. Технологии приготовления разных видов теста (пресное тесто (для вареников или пельменей), песочное тесто, бисквитное тесто, дрожжевое тесто).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профессий. Профессии, связанные с пищевым производством.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Групповой проект по теме «Технологии обработки пищевых продуктов».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обработки текстильных материалов.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текстильные материалы, получение и свойства.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 свойств тканей, выбор ткани с учетом эксплуатации изделия.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Одежда, виды одежды. Мода и стиль.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профессий. Профессии, связанные с производством одежды.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творческий (учебный) проект «Изделие из текстильных материалов».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Чертеж выкроек проектного швейного изделия (например, укладка   для инструментов, сумка, рюкзак; изделие в технике лоскутной пластики).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Выполнение технологических операций по раскрою и пошиву проектного изделия, отделке изделия.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изготовления проектного швейного изделия.</w:t>
      </w:r>
      <w:bookmarkStart w:id="20" w:name="_Toc157707458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bookmarkEnd w:id="20"/>
      <w:r>
        <w:rPr>
          <w:rFonts w:ascii="Times New Roman" w:hAnsi="Times New Roman" w:cs="Times New Roman"/>
          <w:sz w:val="28"/>
          <w:szCs w:val="28"/>
        </w:rPr>
        <w:t>класс.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обработки конструкционных материалов.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Пластмасса и другие современные материалы: свойства, получение   и использование.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творческий (учебный) проект «Изделие из конструкционных и поделочных материалов».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обработки пищевых продуктов.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Рыба, морепродукты в питании человека. Пищевая ценность рыбы   и морепродуктов. Виды промысловых рыб. Охлажденная,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Блюда национальной кухни из мяса, рыбы.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Групповой проект по теме «Технологии обработки пищевых продуктов».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профессий. Профессии, связанные с общественным питанием.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обработки текстильных материалов.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Конструирование одежды. Плечевая и поясная одежда.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Чертеж выкроек швейного изделия.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Моделирование поясной и плечевой одежды.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технологических операций по раскрою и пошиву изделия, отделке изделия (по выбору обучающихся).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изготовления швейного изделия.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профессий. Профессии, связанные с производством одежды.</w:t>
      </w:r>
      <w:bookmarkStart w:id="21" w:name="_Toc157707459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162.3.1.5. Модуль «Робототехника»</w:t>
      </w:r>
      <w:bookmarkEnd w:id="21"/>
      <w:r>
        <w:rPr>
          <w:rFonts w:ascii="Times New Roman" w:hAnsi="Times New Roman" w:cs="Times New Roman"/>
          <w:sz w:val="28"/>
          <w:szCs w:val="28"/>
        </w:rPr>
        <w:t>.</w:t>
      </w:r>
      <w:bookmarkStart w:id="22" w:name="_Toc157707460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bookmarkEnd w:id="22"/>
      <w:r>
        <w:rPr>
          <w:rFonts w:ascii="Times New Roman" w:hAnsi="Times New Roman" w:cs="Times New Roman"/>
          <w:sz w:val="28"/>
          <w:szCs w:val="28"/>
        </w:rPr>
        <w:t>класс.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Автоматизация и роботизация. Принципы работы робота.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современных роботов. Виды роботов, их функции   и назначение.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Взаимосвязь конструкции робота и выполняемой им функции.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Робототехнический конструктор и комплектующие.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схем. Сборка роботизированной конструкции по готовой схеме.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Базовые принципы программирования.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Визуальный язык для программирования простых робототехнических систем.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профессий. Про</w:t>
      </w:r>
      <w:bookmarkStart w:id="23" w:name="_Toc157707461"/>
      <w:r>
        <w:rPr>
          <w:rFonts w:ascii="Times New Roman" w:hAnsi="Times New Roman" w:cs="Times New Roman"/>
          <w:sz w:val="28"/>
          <w:szCs w:val="28"/>
        </w:rPr>
        <w:t>фессии, связанные с 3D-печатью.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bookmarkEnd w:id="23"/>
      <w:r>
        <w:rPr>
          <w:rFonts w:ascii="Times New Roman" w:hAnsi="Times New Roman" w:cs="Times New Roman"/>
          <w:sz w:val="28"/>
          <w:szCs w:val="28"/>
        </w:rPr>
        <w:t>класс.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Мобильная робототехника. Организация перемещения робототехнических устройств.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Транспортные роботы. Назначение, особенности.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контроллером, моторами, датчиками.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Сборка мобильного робота.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программирования мобильных роботов.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профессий. Профессии в области робототехники.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проект по робототехнике.</w:t>
      </w:r>
      <w:bookmarkStart w:id="24" w:name="_Toc157707462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 </w:t>
      </w:r>
      <w:bookmarkEnd w:id="24"/>
      <w:r>
        <w:rPr>
          <w:rFonts w:ascii="Times New Roman" w:hAnsi="Times New Roman" w:cs="Times New Roman"/>
          <w:sz w:val="28"/>
          <w:szCs w:val="28"/>
        </w:rPr>
        <w:t>класс.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Промышленные и бытовые роботы, их классификация, назначение, использование.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Беспилотные автоматизированные системы, их виды, назначение.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алгоритмов управления отдельными компонентами   и роботизированными системами.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проверка на работоспособность, усовершенствование конструкции робота.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профессий. Профессии в области робототехники.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проект по робототехнике.</w:t>
      </w:r>
      <w:bookmarkStart w:id="25" w:name="_Toc157707463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bookmarkEnd w:id="25"/>
      <w:r>
        <w:rPr>
          <w:rFonts w:ascii="Times New Roman" w:hAnsi="Times New Roman" w:cs="Times New Roman"/>
          <w:sz w:val="28"/>
          <w:szCs w:val="28"/>
        </w:rPr>
        <w:t>класс.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развития беспилотного авиастроения, применение беспилотных летательных аппаратов.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беспилотных летательных аппаратов.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Конструкция беспилотных летательных аппаратов. 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безопасной эксплуатации аккумулятора. 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Воздушный винт, характеристика. Аэродинамика полета.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управления. Управление беспилотными летательными аппаратами.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при подготовке к полету, во время полета беспилотных летательных аппаратов.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профессий. Профессии в области робототехники.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проект по робототехнике (одна из предложенных тем на выбор).</w:t>
      </w:r>
      <w:bookmarkStart w:id="26" w:name="_Toc157707464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bookmarkEnd w:id="26"/>
      <w:r>
        <w:rPr>
          <w:rFonts w:ascii="Times New Roman" w:hAnsi="Times New Roman" w:cs="Times New Roman"/>
          <w:sz w:val="28"/>
          <w:szCs w:val="28"/>
        </w:rPr>
        <w:t>класс.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Робототехнические и автоматизированные системы. 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интернет вещей. Промышленный интернет вещей.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Потребительский интернет вещей. 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Искусственный интеллект в управлении автоматизированными   и роботизированными системами. Технология машинного зрения. Нейротехнологии и нейроинтерфейсы. 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Конструирование и моделирование автоматизированных и роботизированных систем. 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групповым взаимодействием роботов (наземные роботы, беспилотные летательные аппараты).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роботами с использованием телеметрических систем.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профессий. Профессии в области робототехники.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проект по робототехнике.</w:t>
      </w:r>
      <w:bookmarkStart w:id="27" w:name="_Toc157707465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162.3.2. Вариативные модули</w:t>
      </w:r>
      <w:bookmarkStart w:id="28" w:name="_Toc157707466"/>
      <w:bookmarkEnd w:id="27"/>
      <w:r>
        <w:rPr>
          <w:rFonts w:ascii="Times New Roman" w:hAnsi="Times New Roman" w:cs="Times New Roman"/>
          <w:sz w:val="28"/>
          <w:szCs w:val="28"/>
        </w:rPr>
        <w:t>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162.3.2.1. Модуль «Автоматизированные системы»</w:t>
      </w:r>
      <w:bookmarkStart w:id="29" w:name="_Toc157707467"/>
      <w:bookmarkEnd w:id="28"/>
      <w:r>
        <w:rPr>
          <w:rFonts w:ascii="Times New Roman" w:hAnsi="Times New Roman" w:cs="Times New Roman"/>
          <w:sz w:val="28"/>
          <w:szCs w:val="28"/>
        </w:rPr>
        <w:t>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8–9 классы</w:t>
      </w:r>
      <w:bookmarkEnd w:id="29"/>
      <w:r>
        <w:rPr>
          <w:rFonts w:ascii="Times New Roman" w:hAnsi="Times New Roman" w:cs="Times New Roman"/>
          <w:sz w:val="28"/>
          <w:szCs w:val="28"/>
        </w:rPr>
        <w:t>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 автоматизированные системы.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автоматизированных систем, их применение на производстве. 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Элементная база автоматизированных систем.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техническими системами.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</w:t>
      </w:r>
      <w:bookmarkStart w:id="30" w:name="_Toc157707468"/>
      <w:r>
        <w:rPr>
          <w:rFonts w:ascii="Times New Roman" w:hAnsi="Times New Roman" w:cs="Times New Roman"/>
          <w:sz w:val="28"/>
          <w:szCs w:val="28"/>
        </w:rPr>
        <w:t>вление освещением в помещениях.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162.3.2.2. Модуль «Животноводство»</w:t>
      </w:r>
      <w:bookmarkEnd w:id="30"/>
      <w:r>
        <w:rPr>
          <w:rFonts w:ascii="Times New Roman" w:hAnsi="Times New Roman" w:cs="Times New Roman"/>
          <w:sz w:val="28"/>
          <w:szCs w:val="28"/>
        </w:rPr>
        <w:t>.</w:t>
      </w:r>
      <w:bookmarkStart w:id="31" w:name="_Toc157707469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7–8 </w:t>
      </w:r>
      <w:bookmarkEnd w:id="31"/>
      <w:r>
        <w:rPr>
          <w:rFonts w:ascii="Times New Roman" w:hAnsi="Times New Roman" w:cs="Times New Roman"/>
          <w:sz w:val="28"/>
          <w:szCs w:val="28"/>
        </w:rPr>
        <w:t>классы.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технологий выращивания сельскохозяйственных животных.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 животные. Сельскохозяйственные животные.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сельскохозяйственных животных: помещение, оборудование, уход.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Разведение животных. Породы животных, их создание.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Лечение животных. Понятие о ветеринарии.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Заготовка кормов. Кормление животных. Питательность корма. Рацион.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Животные у нас дома. Забота о домашних и бездомных животных.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клонирования живых организмов. Социальные и этические проблемы.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 животноводческих продуктов.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цифровых технологий в животноводстве.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Цифровая ферма: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автоматическое кормление животных;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автоматическая дойка;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уборка помещения и другое.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Цифровая «умная» ферма — перспективное направление роботизации   в животноводстве.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Профессии, связанные с деятельностью животновода.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  <w:bookmarkStart w:id="32" w:name="_Toc157707470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162.3.3. Модуль «Растениеводство»</w:t>
      </w:r>
      <w:bookmarkEnd w:id="32"/>
      <w:r>
        <w:rPr>
          <w:rFonts w:ascii="Times New Roman" w:hAnsi="Times New Roman" w:cs="Times New Roman"/>
          <w:sz w:val="28"/>
          <w:szCs w:val="28"/>
        </w:rPr>
        <w:t>.</w:t>
      </w:r>
      <w:bookmarkStart w:id="33" w:name="_Toc157707471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7–8 </w:t>
      </w:r>
      <w:bookmarkEnd w:id="33"/>
      <w:r>
        <w:rPr>
          <w:rFonts w:ascii="Times New Roman" w:hAnsi="Times New Roman" w:cs="Times New Roman"/>
          <w:sz w:val="28"/>
          <w:szCs w:val="28"/>
        </w:rPr>
        <w:t>классы.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технологий выращивания сельскохозяйственных культур.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Почвы, виды почв. Плодородие почв.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 обработки почвы: ручные и механизированные. Сельскохозяйственная техника.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Культурные растения и их классификация.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Выращивание растений на школьном/приусадебном участке.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Полезные для человека дикорастущие растения и их классификация.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природной среды.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Сельскохозяйственное производство.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Автоматизация и роботизация сельскохозяйственного производства: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анализаторы почвы c использованием спутниковой системы навигации;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автоматизация тепличного хозяйства;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роботов-манипуляторов для уборки урожая;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удобрения на основе данных от азотно-спектральных датчиков;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определение критических точек полей с помощью спутниковых снимков;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беспилотных летательных аппаратов и другое.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Генно-модифицированные растения: положительные и отрицательные аспекты.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Сельскохозяйственные профессии.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  <w:bookmarkStart w:id="34" w:name="_Toc157707472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162.4. Планируемые результаты освоения программы по предмету «Труд (технология)» на уровне основного общего образования</w:t>
      </w:r>
      <w:bookmarkEnd w:id="34"/>
      <w:r>
        <w:rPr>
          <w:rFonts w:ascii="Times New Roman" w:hAnsi="Times New Roman" w:cs="Times New Roman"/>
          <w:sz w:val="28"/>
          <w:szCs w:val="28"/>
        </w:rPr>
        <w:t>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162.4.1. Изучение содержания программы по учебному предмету «Труд (технология)»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  <w:bookmarkStart w:id="35" w:name="_Toc157707473"/>
      <w:bookmarkStart w:id="36" w:name="_Toc138678145"/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162.4.2. </w:t>
      </w:r>
      <w:bookmarkEnd w:id="35"/>
      <w:bookmarkEnd w:id="36"/>
      <w:r>
        <w:rPr>
          <w:rFonts w:ascii="Times New Roman" w:hAnsi="Times New Roman" w:cs="Times New Roman"/>
          <w:sz w:val="28"/>
          <w:szCs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патриотического воспитания: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интереса к истории и современному состоянию российской науки и технологии;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ценностное отношение к достижениям российских инженеров и ученых;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гражданского и духовно-нравственного воспитания: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 активному участию в обсуждении общественно значимых   и этических проблем, связанных с современными технологиями, в особенности технологиями четвертой промышленной революции;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осознание важности морально-этических принципов в деятельности, связанной с реализацией технологий;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эстетического воспитания: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восприятие эстетических качеств предметов труда;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создавать эстетически значимые изделия из различных материалов;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роли художественной культуры как средства коммуникации   и самовыражения в современном обществе;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ценности научного познания и практической деятельности: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ценности науки как фундамента технологий;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интереса к исследовательской деятельности, реализации на практике достижений науки;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формирования культуры здоровья и эмоционального благополучия: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распознавать информационные угрозы и осуществлять защиту личности от этих угроз;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трудового воспитания: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уважение к труду, трудящимся, результатам труда (своего и других людей);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ориентироваться в мире современных профессий;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осознанно выбирать индивидуальную траекторию развития с учетом личных и общественных интересов, потребностей;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ориентация на достижение выдающихся результатов в профессиональной деятельности;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экологического воспитания: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пределов преобразовательной деятельности человека.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162.4.3. В результате изучения программы по учебному предмету  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162.4.4.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и характеризовать существенные признаки природных   и рукотворных объектов;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существенный признак классификации, основание   для обобщения и сравнения;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причинно-следственные связи при изучении природных явлений   и процессов, а также процессов, происходящих в техносфере;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самостоятельно выбирать способ решения поставленной задачи, используя   для этого необходимые материалы, инструменты и технологии.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162.4.5. У обучающегося будут сформированы следующие базовые проектные действия как часть познавательных универсальных учебных действий: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проблемы, связанные с ними цели и задачи деятельности;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планирование проектной деятельности;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разрабатывать и реализовывать проектный замысел и оформлять его в форме «продукта»;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самооценку процесса и результата проектной деятельности, взаимооценку.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162.4.6.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вопросы как исследовательский инструмент познания;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запросы к информационной системе с целью получения необходимой информации;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полноту, достоверность и актуальность полученной информации;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опытным путем изучать свойства различных материалов;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приближенными величинами;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строить и оценивать модели объектов, явлений и процессов;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создавать, применять и преобразовывать знаки и символы, модели   и схемы для решения учебных и познавательных задач;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оценивать правильность выполнения учебной задачи, собственные возможности ее решения;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прогнозировать поведение технической системы, в том числе с учетом синергетических эффектов.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162.4.7. У обучающегося будут сформированы умения работать   с информацией как часть познавательных универсальных учебных действий: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выбирать форму представления информации в зависимости от поставленной задачи;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различие между данными, информацией и знаниями;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начальными навыками работы с «большими данными»;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владеть технологией трансформации данных в информацию, информации   в знания. 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162.4.8. У обучающегося будут сформированы умения самоорганизации   как часть регулятивных универсальных учебных действий: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выбор и брать ответственность за решение.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162.4.9. У обучающегося будут сформированы умения самоконтроля (рефлексии) как часть регулятивных универсальных учебных действий: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адекватную оценку ситуации и предлагать план ее изменения;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причины достижения (недостижения) результатов преобразовательной деятельности;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необходимые коррективы в деятельность по решению задачи   или по осуществлению проекта;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соответствие результата цели и условиям и при необходимости корректировать цель и процесс ее достижения.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162.4.10. У обучающегося будут сформированы умения принятия себя   и других людей как часть регулятивных универсальных учебных действий: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признавать свое право на ошибку при решении задач или при реализации проекта, такое же право другого человека на подобные ошибки.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162.4.11. У обучающегося будут сформированы умения общения как часть коммуникативных универсальных учебных действий: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обсуждения учебного материала, планирования и осуществления учебного проекта;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публичного представления результатов проектной деятельности;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совместного решения задачи с использованием облачных сервисов;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общения с представителями других культур, в частности, в социальных сетях.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162.4.12. У обучающегося будут сформированы умения совместной деятельности как часть коммуникативных универсальных учебных действий: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и использовать преимущества командной работы при реализации учебного проекта;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необходимость выработки знаково-символических средств   как необходимого условия успешной проектной деятельности;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адекватно интерпретировать высказывания собеседника – участника совместной деятельности;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навыками отстаивания своей точки зрения, используя при этом законы логики;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распознавать некорректную аргументацию.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162.5. Предметные результаты освоения программы по труду (технологии) на уровне основного общего образования.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162.5.1. Для всех модулей обязательные предметные результаты: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рабочее место в соответствии с изучаемым предметом;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соблюдать правила безопасного использования ручных   и электрифицированных инструментов и оборудования;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 и осознанно выполнять технологические операции в соответствии   с изучаемой технологией.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162.5.2. Предметные результаты освоения содержания модуля «Производство и технологии».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в 5 классе: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и характеризовать технологии;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и характеризовать потребности человека;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классифицировать технику, описывать назначение техники;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метод учебного проектирования, выполнять учебные проекты;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и характеризовать профессии, связанные с миром техники   и технологий.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в 6 классе: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и характеризовать машины и механизмы;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предметы труда в различных видах материального производства;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профессии, связанные с инженерной и изобретательской деятельностью.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в 7 классе: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приводить примеры развития технологий;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и характеризовать народные промыслы и ремесла России;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области применения технологий, понимать их возможности   и ограничения;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условия и риски применимости технологий с позиций экологических последствий;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выявлять экологические проблемы;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профессии, связанные со сферой дизайна.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в 8 классе: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основные принципы управления производственным   и технологическим процессами;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возможности и сферу применения современных технологий;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направления развития и особенности перспективных технологий;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предлагать предпринимательские идеи, обосновывать их решение;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проблему, анализировать потребности в продукте;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методами учебной, исследовательской и проектной деятельности, решения творческих задач, проектирования, моделирования, конструирования   и эстетического оформления изделий;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в 9 классе: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культуру предпринимательства, виды предпринимательской деятельности;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модели экономической деятельности;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разрабатывать бизнес-проект;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эффективность предпринимательской деятельности;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планировать свое профессиональное образование и профессиональную карьеру.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162.5.3. Предметные результаты освоения содержания модуля «Компьютерная графика. Черчение».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в 5 классе: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виды и области применения графической информации;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называть типы графических изображений (рисунок, диаграмма, графики, графы, эскиз, технический рисунок, чертеж, схема, карта, пиктограмма и другие);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основные элементы графических изображений (точка, линия, контур, буквы и цифры, условные знаки);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и применять чертежные инструменты;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и выполнять чертежи на листе А4 (рамка, основная надпись, масштаб, виды, нанесение размеров);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черчением, компьютерной графикой, их востребованность на рынке труда.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в 6 классе: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выполнять основные правила выполнения чертежей с использованием чертежных инструментов;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использовать для выполнения чертежей инструменты графического редактора;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смысл условных графических обозначений, создавать с их помощью графические тексты;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тексты, рисунки в графическом редакторе;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черчением, компьютерной графикой, их востребованность на рынке труда.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в 7 классе: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виды конструкторской документации;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и характеризовать виды графических моделей;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и оформлять сборочный чертеж;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ручными способами вычерчивания чертежей, эскизов и технических рисунков деталей;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автоматизированными способами вычерчивания чертежей, эскизов   и технических рисунков;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читать чертежи деталей и осуществлять расчеты по чертежам;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характеризовать мир профессий, связанных с черчением, компьютерной графикой, их востребованность на рынке труда.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в 8 классе: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программное обеспечение для создания проектной документации;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различные виды документов;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способами создания, редактирования и трансформации графических объектов;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эскизы, схемы, чертежи с использованием чертежных инструментов и приспособлений и (или) с использованием программного обеспечения;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и редактировать сложные 3D-модели и сборочные чертежи;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черчением, компьютерной графикой, их востребованность на рынке труда.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в 9 классе: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эскизы, схемы, чертежи с использованием чертежных инструментов и приспособлений и (или) в САПР;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3D-модели в САПР;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оформлять конструкторскую документацию, в том числе с использованием САПР;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162.5.4. Предметные результаты освоения содержания модуля «3D-моделирование, прототипирование, макетирование».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в 7 классе: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виды, свойства и назначение моделей;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виды макетов и их назначение;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макеты различных видов, в том числе с использованием программного обеспечения;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развертку и соединять фрагменты макета;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выполнять сборку деталей макета;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разрабатывать графическую документацию;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в 8 классе: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  от результатов испытания;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3D-модели, используя программное обеспечение;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адекватность модели объекту и целям моделирования;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анализ и модернизацию компьютерной модели;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изготавливать прототипы с использованием технологического оборудования (3D-принтер, лазерный гравер и другие);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модернизировать прототип в соответствии с поставленной задачей;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презентовать изделие;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изучаемыми технологиями   3D-моделирования, их востребованность на рынке труда.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в 9 классе: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редактор компьютерного трехмерного проектирования   для создания моделей сложных объектов;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изготавливать прототипы с использованием технологического оборудования (3D-принтер, лазерный гравер и другие);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и выполнять этапы аддитивного производства;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модернизировать прототип в соответствии с поставленной задачей;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области применения 3D-моделирования;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изучаемыми технологиями   3D-моделирования, их востребованность на рынке труда.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162.5.5. Предметные результаты освоения содержания модуля «Технологии обработки материалов и пищевых продуктов».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в 5 классе: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ее в проектной деятельности;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и характеризовать виды бумаги, ее свойства, способы ее получения   и применения;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народные промыслы по обработке древесины;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свойства конструкционных материалов;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выбирать материалы для изготовления изделий с учетом их свойств, технологий обработки, инструментов и приспособлений;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и характеризовать виды древесины, пиломатериалов;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простые ручные операции (разметка, распиливание, строгание, сверление) по обработке изделий из древесины с учетом ее свойств, применять в работе столярные инструменты и приспособления;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исследовать, анализировать и сравнивать свойства древесины разных пород деревьев;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называть пищевую ценность яиц, круп, овощей;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приводить примеры обработки пищевых продуктов, позволяющие максимально сохранять их пищевую ценность;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и выполнять технологии первичной обработки овощей, круп;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и выполнять технологии приготовления блюд из яиц, овощей, круп;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виды планировки кухни; способы рационального размещения мебели;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и характеризовать текстильные материалы, классифицировать   их, описывать основные этапы производства;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анализировать и сравнивать свойства текстильных материалов;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выбирать материалы, инструменты и оборудование для выполнения швейных работ;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ручные инструменты для выполнения швейных работ;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подготавливать швейную машину к работе с учетом правил ее безопасной эксплуатации, выполнять простые операции машинной обработки (машинные строчки);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последовательность изготовления швейных изделий, осуществлять контроль качества;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в 6 классе: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свойства конструкционных материалов;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народные промыслы по обработке металла;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и характеризовать виды металлов и их сплавов;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исследовать, анализировать и сравнивать свойства металлов и их сплавов;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классифицировать и характеризовать инструменты, приспособления   и технологическое оборудование;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обрабатывать металлы и их сплавы слесарным инструментом;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пищевую ценность молока и молочных продуктов;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качество молочных продуктов, знать правила хранения продуктов;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уметь применять технологии приготовления блюд из молока   и молочных продуктов;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виды теста, технологии приготовления разных видов теста;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называть национальные блюда из разных видов теста;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виды одежды, характеризовать стили одежды;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современные текстильные материалы, их получение   и свойства;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выбирать текстильные материалы для изделий с учетом их свойств;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выполнять чертеж выкроек швейного изделия;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последовательность технологических операций по раскрою, пошиву и отделке изделия;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учебные проекты, соблюдая этапы и технологии изготовления проектных изделий;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в 7 классе: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исследовать и анализировать свойства конструкционных материалов;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технологии механической обработки конструкционных материалов;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художественное оформление изделий;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современные материалы, анализировать их свойства, возможность применения в быту и на производстве;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изготовление субъективно нового продукта, опираясь на общую технологическую схему; оценивать пределы применимости данной технологии, в том числе с экономических и экологических позиций;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пищевую ценность рыбы, морепродуктов; определять качество рыбы;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пищевую ценность мяса животных, мяса птицы, определять их качество;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знать и уметь применять технологии приготовления блюд из рыбы,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технологии приготовления из мяса животных, мяса птицы;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блюда национальной кухни из рыбы, мяса;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конструкционные особенности костюма;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выбирать текстильные материалы для изделий с учетом их свойств;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выполнять чертеж выкроек швейного изделия;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последовательность технологических операций по раскрою, пошиву и отделке изделия;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162.5.6. Предметные результаты освоения содержания модуля «Робототехника».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в 5 классе: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классифицировать и характеризовать роботов по видам и назначению;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основные законы робототехники;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характеризовать назначение деталей робототехнического конструктора;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составные части роботов, датчики в современных робототехнических системах;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опыт моделирования машин и механизмов с помощью робототехнического конструктора;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навыки моделирования машин и механизмов с помощью робототехнического конструктора;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робототехникой.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в 6 классе: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виды транспортных роботов, описывать их назначение;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конструировать мобильного робота по схеме; усовершенствовать конструкцию;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программировать мобильного робота;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управлять мобильными роботами в компьютерно-управляемых средах;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характеризовать датчики, использованные при проектировании мобильного робота;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осуществлять робототехнические проекты;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презентовать изделие;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робототехникой.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в 7 классе: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виды промышленных роботов, описывать их назначение и функции;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беспилотные автоматизированные системы;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виды бытовых роботов, описывать их назначение и функции;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датчики и программировать действие учебного робота   в зависимости от задач проекта;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робототехнические проекты, совершенствовать конструкцию, испытывать и презентовать результат проекта;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робототехникой.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в 8 классе: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конструкцию беспилотных летательных аппаратов; описывать сферы их применения;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сборку беспилотного летательного аппарата;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пилотирование беспилотных летательных аппаратов;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правила безопасного пилотирования беспилотных летательных аппаратов;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робототехникой, их востребованность на рынке труда.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в 9 классе: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автоматизированные и роботизированные системы;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другие), называть области их применения;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перспективы развития беспилотной робототехники;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алгоритмы и программы по управлению робототехническими системами;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языки программирования для управления роботами;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управление групповым взаимодействием роботов;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правила безопасного пилотирования беспилотных летательных аппаратов;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осуществлять робототехнические проекты;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робототехникой, их востребованность на рынке труда.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162.5.7. Предметные результаты освоения содержания вариативного модуля «Автоматизированные системы».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в 8–9 классах: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признаки автоматизированных систем, их виды;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принципы управления технологическими процессами;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управляющие и управляемые системы, функции обратной связи;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управление учебными техническими системами;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конструировать автоматизированные системы;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основные электрические устройства и их функции для создания автоматизированных систем;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объяснять принцип сборки электрических схем;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сборку электрических схем с использованием электрических устройств и систем;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результат работы электрической схемы при использовании различных элементов;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разрабатывать проекты автоматизированных систем, направленных   на эффективное управление технологическими процессами на производстве   и в быту;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162.5.8. Предметные результаты освоения содержания модуля «Животноводство».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в 7–8 классах: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основные направления животноводства;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особенности основных видов сельскохозяйственных животных своего региона;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описывать полный технологический цикл получения продукции животноводства своего региона;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виды сельскохозяйственных животных, характерных для данного региона;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условия содержания животных в различных условиях;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навыками оказания первой помощи заболевшим или раненным животным;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способы переработки и хранения продукции животноводства;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пути цифровизации животноводческого производства;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особенности сельскохозяйственного производства своего региона;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характеризовать мир профессий, связанных с животноводством, их востребованность на региональном рынке труда.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162.5.9. Предметные результаты освоения содержания модуля «Растениеводство».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в 7–8 классах: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основные направления растениеводства;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описывать полный технологический цикл получения наиболее распространенной растениеводческой продукции своего региона;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виды и свойства почв данного региона;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ручные и механизированные инструменты обработки почвы;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классифицировать культурные растения по различным основаниям;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полезные дикорастущие растения и их свойства;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опасные для человека дикорастущие растения;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полезные для человека грибы;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опасные для человека грибы;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методами сбора, переработки и хранения полезных дикорастущих растений и их плодов;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методами сбора, переработки и хранения полезных для человека грибов;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основные направления цифровизации и роботизации   в растениеводстве;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опыт использования цифровых устройств и программных сервисов   в технологии растениеводства;</w:t>
      </w:r>
    </w:p>
    <w:p w:rsidR="003201F1" w:rsidRDefault="008D0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sectPr w:rsidR="003201F1" w:rsidSect="0032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AC2" w:rsidRDefault="007B6AC2">
      <w:pPr>
        <w:spacing w:after="0" w:line="240" w:lineRule="auto"/>
      </w:pPr>
      <w:r>
        <w:separator/>
      </w:r>
    </w:p>
  </w:endnote>
  <w:endnote w:type="continuationSeparator" w:id="1">
    <w:p w:rsidR="007B6AC2" w:rsidRDefault="007B6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AC2" w:rsidRDefault="007B6AC2">
      <w:pPr>
        <w:spacing w:after="0" w:line="240" w:lineRule="auto"/>
      </w:pPr>
      <w:r>
        <w:separator/>
      </w:r>
    </w:p>
  </w:footnote>
  <w:footnote w:type="continuationSeparator" w:id="1">
    <w:p w:rsidR="007B6AC2" w:rsidRDefault="007B6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1F1"/>
    <w:rsid w:val="003201F1"/>
    <w:rsid w:val="00372F1C"/>
    <w:rsid w:val="007B6AC2"/>
    <w:rsid w:val="008D01E4"/>
    <w:rsid w:val="00C4677B"/>
    <w:rsid w:val="00CF2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201F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3201F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201F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201F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201F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201F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201F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201F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201F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201F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201F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201F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201F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201F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201F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201F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201F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201F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201F1"/>
    <w:pPr>
      <w:ind w:left="720"/>
      <w:contextualSpacing/>
    </w:pPr>
  </w:style>
  <w:style w:type="paragraph" w:styleId="a4">
    <w:name w:val="No Spacing"/>
    <w:uiPriority w:val="1"/>
    <w:qFormat/>
    <w:rsid w:val="003201F1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201F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201F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201F1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201F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201F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201F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201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201F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201F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3201F1"/>
  </w:style>
  <w:style w:type="paragraph" w:customStyle="1" w:styleId="Footer">
    <w:name w:val="Footer"/>
    <w:basedOn w:val="a"/>
    <w:link w:val="CaptionChar"/>
    <w:uiPriority w:val="99"/>
    <w:unhideWhenUsed/>
    <w:rsid w:val="003201F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3201F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201F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201F1"/>
  </w:style>
  <w:style w:type="table" w:styleId="ab">
    <w:name w:val="Table Grid"/>
    <w:basedOn w:val="a1"/>
    <w:uiPriority w:val="59"/>
    <w:rsid w:val="003201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201F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201F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201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201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201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201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201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201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201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201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201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201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201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201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201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201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201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20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3201F1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201F1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3201F1"/>
    <w:rPr>
      <w:sz w:val="18"/>
    </w:rPr>
  </w:style>
  <w:style w:type="character" w:styleId="af">
    <w:name w:val="footnote reference"/>
    <w:basedOn w:val="a0"/>
    <w:uiPriority w:val="99"/>
    <w:unhideWhenUsed/>
    <w:rsid w:val="003201F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201F1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3201F1"/>
    <w:rPr>
      <w:sz w:val="20"/>
    </w:rPr>
  </w:style>
  <w:style w:type="character" w:styleId="af2">
    <w:name w:val="endnote reference"/>
    <w:basedOn w:val="a0"/>
    <w:uiPriority w:val="99"/>
    <w:semiHidden/>
    <w:unhideWhenUsed/>
    <w:rsid w:val="003201F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201F1"/>
    <w:pPr>
      <w:spacing w:after="57"/>
    </w:pPr>
  </w:style>
  <w:style w:type="paragraph" w:styleId="21">
    <w:name w:val="toc 2"/>
    <w:basedOn w:val="a"/>
    <w:next w:val="a"/>
    <w:uiPriority w:val="39"/>
    <w:unhideWhenUsed/>
    <w:rsid w:val="003201F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201F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201F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201F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201F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201F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201F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201F1"/>
    <w:pPr>
      <w:spacing w:after="57"/>
      <w:ind w:left="2268"/>
    </w:pPr>
  </w:style>
  <w:style w:type="paragraph" w:styleId="af3">
    <w:name w:val="TOC Heading"/>
    <w:uiPriority w:val="39"/>
    <w:unhideWhenUsed/>
    <w:rsid w:val="003201F1"/>
  </w:style>
  <w:style w:type="paragraph" w:styleId="af4">
    <w:name w:val="table of figures"/>
    <w:basedOn w:val="a"/>
    <w:next w:val="a"/>
    <w:uiPriority w:val="99"/>
    <w:unhideWhenUsed/>
    <w:rsid w:val="003201F1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8917</Words>
  <Characters>50830</Characters>
  <Application>Microsoft Office Word</Application>
  <DocSecurity>0</DocSecurity>
  <Lines>423</Lines>
  <Paragraphs>119</Paragraphs>
  <ScaleCrop>false</ScaleCrop>
  <Company/>
  <LinksUpToDate>false</LinksUpToDate>
  <CharactersWithSpaces>59628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SCKOLL</cp:lastModifiedBy>
  <cp:revision>4</cp:revision>
  <dcterms:created xsi:type="dcterms:W3CDTF">2024-05-23T12:49:00Z</dcterms:created>
  <dcterms:modified xsi:type="dcterms:W3CDTF">2024-09-24T07:52:00Z</dcterms:modified>
</cp:coreProperties>
</file>